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b/>
          <w:bCs/>
          <w:color w:val="222222"/>
          <w:sz w:val="20"/>
          <w:szCs w:val="20"/>
        </w:rPr>
        <w:t>ТИСНЕНИЕ</w:t>
      </w:r>
    </w:p>
    <w:p w:rsidR="00940144" w:rsidRP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– Ширина линий тиснения должна быть не менее 0,</w:t>
      </w:r>
      <w:r>
        <w:rPr>
          <w:rFonts w:ascii="Helvetica" w:hAnsi="Helvetica" w:cs="Helvetica"/>
          <w:color w:val="222222"/>
          <w:sz w:val="20"/>
          <w:szCs w:val="20"/>
        </w:rPr>
        <w:t>2</w:t>
      </w:r>
      <w:r>
        <w:rPr>
          <w:rFonts w:ascii="Helvetica" w:hAnsi="Helvetica" w:cs="Helvetica"/>
          <w:color w:val="222222"/>
          <w:sz w:val="20"/>
          <w:szCs w:val="20"/>
        </w:rPr>
        <w:t xml:space="preserve"> мм, расстояние между линиями тиснения должно быть не менее 0,</w:t>
      </w:r>
      <w:r>
        <w:rPr>
          <w:rFonts w:ascii="Helvetica" w:hAnsi="Helvetica" w:cs="Helvetica"/>
          <w:color w:val="222222"/>
          <w:sz w:val="20"/>
          <w:szCs w:val="20"/>
        </w:rPr>
        <w:t>2</w:t>
      </w:r>
      <w:r>
        <w:rPr>
          <w:rFonts w:ascii="Helvetica" w:hAnsi="Helvetica" w:cs="Helvetica"/>
          <w:color w:val="222222"/>
          <w:sz w:val="20"/>
          <w:szCs w:val="20"/>
        </w:rPr>
        <w:t xml:space="preserve"> мм. Расстояние от плашки до тонкой линии должно быть не менее 1 мм. </w:t>
      </w:r>
      <w:r w:rsidRPr="00940144">
        <w:rPr>
          <w:rFonts w:ascii="Helvetica" w:hAnsi="Helvetica" w:cs="Helvetica"/>
          <w:color w:val="222222"/>
          <w:sz w:val="20"/>
          <w:szCs w:val="20"/>
        </w:rPr>
        <w:t>В противном случае типография не гарантирует чёткости при тиснении.</w:t>
      </w:r>
    </w:p>
    <w:p w:rsidR="00940144" w:rsidRP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sz w:val="20"/>
        </w:rPr>
      </w:pPr>
      <w:r w:rsidRPr="00940144">
        <w:rPr>
          <w:rFonts w:ascii="Helvetica" w:hAnsi="Helvetica" w:cs="Helvetica"/>
          <w:sz w:val="20"/>
        </w:rPr>
        <w:t xml:space="preserve">- </w:t>
      </w:r>
      <w:r w:rsidRPr="00940144">
        <w:rPr>
          <w:rFonts w:ascii="Helvetica" w:hAnsi="Helvetica" w:cs="Helvetica"/>
          <w:sz w:val="20"/>
        </w:rPr>
        <w:t xml:space="preserve">Макет должен быть в векторе и покрашен в 100% </w:t>
      </w:r>
      <w:proofErr w:type="spellStart"/>
      <w:r w:rsidRPr="00940144">
        <w:rPr>
          <w:rFonts w:ascii="Helvetica" w:hAnsi="Helvetica" w:cs="Helvetica"/>
          <w:sz w:val="20"/>
        </w:rPr>
        <w:t>Black</w:t>
      </w:r>
      <w:proofErr w:type="spellEnd"/>
      <w:r w:rsidRPr="00940144">
        <w:rPr>
          <w:rFonts w:ascii="Helvetica" w:hAnsi="Helvetica" w:cs="Helvetica"/>
          <w:sz w:val="20"/>
        </w:rPr>
        <w:t>.</w:t>
      </w:r>
    </w:p>
    <w:p w:rsidR="00940144" w:rsidRP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20"/>
        </w:rPr>
      </w:pPr>
      <w:r w:rsidRPr="00940144">
        <w:rPr>
          <w:rFonts w:ascii="Helvetica" w:hAnsi="Helvetica" w:cs="Helvetica"/>
          <w:sz w:val="20"/>
        </w:rPr>
        <w:t xml:space="preserve">- </w:t>
      </w:r>
      <w:r w:rsidRPr="00940144">
        <w:rPr>
          <w:rFonts w:ascii="Helvetica" w:hAnsi="Helvetica" w:cs="Helvetica"/>
          <w:sz w:val="20"/>
        </w:rPr>
        <w:t>Помимо файла с тиснением, должен прилагаться файл с его точным расположением на готовом изделии. Если макет преду</w:t>
      </w:r>
      <w:bookmarkStart w:id="0" w:name="_GoBack"/>
      <w:bookmarkEnd w:id="0"/>
      <w:r w:rsidRPr="00940144">
        <w:rPr>
          <w:rFonts w:ascii="Helvetica" w:hAnsi="Helvetica" w:cs="Helvetica"/>
          <w:sz w:val="20"/>
        </w:rPr>
        <w:t>сматривает и печать, и тиснение, то должны прилагаться три файла: файл для печати отправляем на печать, файл с тиснением и разметку отправляем менеджеру</w:t>
      </w:r>
    </w:p>
    <w:p w:rsid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b/>
          <w:bCs/>
          <w:color w:val="222222"/>
          <w:sz w:val="20"/>
          <w:szCs w:val="20"/>
        </w:rPr>
        <w:t>КОНГРЕВ</w:t>
      </w:r>
    </w:p>
    <w:p w:rsid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– Толщина линии для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конгрева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не должна быть менее 0,3 мм. Разница между самыми глубокими и самыми мелкими элементами клише не должна превышать 0,2 мм.</w:t>
      </w:r>
    </w:p>
    <w:p w:rsidR="00940144" w:rsidRP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sz w:val="20"/>
        </w:rPr>
      </w:pPr>
      <w:r w:rsidRPr="00940144">
        <w:rPr>
          <w:rFonts w:ascii="Helvetica" w:hAnsi="Helvetica" w:cs="Helvetica"/>
          <w:sz w:val="20"/>
        </w:rPr>
        <w:t xml:space="preserve">- Макет должен быть в векторе и покрашен в 100% </w:t>
      </w:r>
      <w:proofErr w:type="spellStart"/>
      <w:r w:rsidRPr="00940144">
        <w:rPr>
          <w:rFonts w:ascii="Helvetica" w:hAnsi="Helvetica" w:cs="Helvetica"/>
          <w:sz w:val="20"/>
        </w:rPr>
        <w:t>Black</w:t>
      </w:r>
      <w:proofErr w:type="spellEnd"/>
      <w:r w:rsidRPr="00940144">
        <w:rPr>
          <w:rFonts w:ascii="Helvetica" w:hAnsi="Helvetica" w:cs="Helvetica"/>
          <w:sz w:val="20"/>
        </w:rPr>
        <w:t>.</w:t>
      </w:r>
    </w:p>
    <w:p w:rsid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</w:p>
    <w:p w:rsid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b/>
          <w:bCs/>
          <w:color w:val="222222"/>
          <w:sz w:val="20"/>
          <w:szCs w:val="20"/>
        </w:rPr>
        <w:t>УФ-лак</w:t>
      </w:r>
    </w:p>
    <w:p w:rsid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– Минимальная толщина линии 0,</w:t>
      </w:r>
      <w:r>
        <w:rPr>
          <w:rFonts w:ascii="Helvetica" w:hAnsi="Helvetica" w:cs="Helvetica"/>
          <w:color w:val="222222"/>
          <w:sz w:val="20"/>
          <w:szCs w:val="20"/>
        </w:rPr>
        <w:t>2</w:t>
      </w:r>
      <w:r>
        <w:rPr>
          <w:rFonts w:ascii="Helvetica" w:hAnsi="Helvetica" w:cs="Helvetica"/>
          <w:color w:val="222222"/>
          <w:sz w:val="20"/>
          <w:szCs w:val="20"/>
        </w:rPr>
        <w:t xml:space="preserve"> мм. Вылеты </w:t>
      </w:r>
      <w:r>
        <w:rPr>
          <w:rFonts w:ascii="Helvetica" w:hAnsi="Helvetica" w:cs="Helvetica"/>
          <w:color w:val="222222"/>
          <w:sz w:val="20"/>
          <w:szCs w:val="20"/>
        </w:rPr>
        <w:t>0,25</w:t>
      </w:r>
      <w:r>
        <w:rPr>
          <w:rFonts w:ascii="Helvetica" w:hAnsi="Helvetica" w:cs="Helvetica"/>
          <w:color w:val="222222"/>
          <w:sz w:val="20"/>
          <w:szCs w:val="20"/>
        </w:rPr>
        <w:t xml:space="preserve"> мм. В местах фальцовок,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биговок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и на корешке каталогов</w:t>
      </w:r>
      <w:r>
        <w:rPr>
          <w:rFonts w:ascii="Helvetica" w:hAnsi="Helvetica" w:cs="Helvetica"/>
          <w:color w:val="222222"/>
          <w:sz w:val="20"/>
          <w:szCs w:val="20"/>
        </w:rPr>
        <w:t>, книг, блоков</w:t>
      </w:r>
      <w:r>
        <w:rPr>
          <w:rFonts w:ascii="Helvetica" w:hAnsi="Helvetica" w:cs="Helvetica"/>
          <w:color w:val="222222"/>
          <w:sz w:val="20"/>
          <w:szCs w:val="20"/>
        </w:rPr>
        <w:t xml:space="preserve"> на скрепку необходимо делать выборку </w:t>
      </w:r>
      <w:r>
        <w:rPr>
          <w:rFonts w:ascii="Helvetica" w:hAnsi="Helvetica" w:cs="Helvetica"/>
          <w:color w:val="222222"/>
          <w:sz w:val="20"/>
          <w:szCs w:val="20"/>
        </w:rPr>
        <w:t>минимум 2 мм</w:t>
      </w:r>
      <w:r>
        <w:rPr>
          <w:rFonts w:ascii="Helvetica" w:hAnsi="Helvetica" w:cs="Helvetica"/>
          <w:color w:val="222222"/>
          <w:sz w:val="20"/>
          <w:szCs w:val="20"/>
        </w:rPr>
        <w:t xml:space="preserve">. Клеевые клапаны у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диджипаков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>, ключниц, коробок, папок не должны лакироваться.</w:t>
      </w:r>
      <w:r>
        <w:rPr>
          <w:rFonts w:ascii="Helvetica" w:hAnsi="Helvetica" w:cs="Helvetica"/>
          <w:color w:val="222222"/>
          <w:sz w:val="20"/>
          <w:szCs w:val="20"/>
        </w:rPr>
        <w:br/>
        <w:t xml:space="preserve">– Требования к объемному лаку: максимальная площадь сплошной заливки 50х50 мм, минимальная толщина линий для объемного лака – 1 мм. При подготовке макета нужно помнить, что лак не должен доходить до линии реза на </w:t>
      </w:r>
      <w:r>
        <w:rPr>
          <w:rFonts w:ascii="Helvetica" w:hAnsi="Helvetica" w:cs="Helvetica"/>
          <w:color w:val="222222"/>
          <w:sz w:val="20"/>
          <w:szCs w:val="20"/>
        </w:rPr>
        <w:t xml:space="preserve">минимум </w:t>
      </w:r>
      <w:r>
        <w:rPr>
          <w:rFonts w:ascii="Helvetica" w:hAnsi="Helvetica" w:cs="Helvetica"/>
          <w:color w:val="222222"/>
          <w:sz w:val="20"/>
          <w:szCs w:val="20"/>
        </w:rPr>
        <w:t xml:space="preserve">2 мм, в местах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биговок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, фальцовок обязательна выворотка 3-4 мм. Клеевые клапаны у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диджипаков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>, ключниц, коробок, папок не должны лакироваться.</w:t>
      </w:r>
      <w:r>
        <w:rPr>
          <w:rFonts w:ascii="Helvetica" w:hAnsi="Helvetica" w:cs="Helvetica"/>
          <w:color w:val="222222"/>
          <w:sz w:val="20"/>
          <w:szCs w:val="20"/>
        </w:rPr>
        <w:br/>
        <w:t xml:space="preserve">– При наложении УФ-лака на офсетное изображение следует избегать толщины линии менее трёх миллиметров, при этом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треппинг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изображения на УФ-лак должен составлять 0,</w:t>
      </w:r>
      <w:r>
        <w:rPr>
          <w:rFonts w:ascii="Helvetica" w:hAnsi="Helvetica" w:cs="Helvetica"/>
          <w:color w:val="222222"/>
          <w:sz w:val="20"/>
          <w:szCs w:val="20"/>
        </w:rPr>
        <w:t>25</w:t>
      </w:r>
      <w:r>
        <w:rPr>
          <w:rFonts w:ascii="Helvetica" w:hAnsi="Helvetica" w:cs="Helvetica"/>
          <w:color w:val="222222"/>
          <w:sz w:val="20"/>
          <w:szCs w:val="20"/>
        </w:rPr>
        <w:t xml:space="preserve"> мм.</w:t>
      </w:r>
    </w:p>
    <w:p w:rsid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– Если лак не накладывается поверх изображения, а печатается независимо, то минимальная толщина линии составляет 0,</w:t>
      </w:r>
      <w:r>
        <w:rPr>
          <w:rFonts w:ascii="Helvetica" w:hAnsi="Helvetica" w:cs="Helvetica"/>
          <w:color w:val="222222"/>
          <w:sz w:val="20"/>
          <w:szCs w:val="20"/>
        </w:rPr>
        <w:t>2</w:t>
      </w:r>
      <w:r>
        <w:rPr>
          <w:rFonts w:ascii="Helvetica" w:hAnsi="Helvetica" w:cs="Helvetica"/>
          <w:color w:val="222222"/>
          <w:sz w:val="20"/>
          <w:szCs w:val="20"/>
        </w:rPr>
        <w:t xml:space="preserve"> мм.</w:t>
      </w:r>
    </w:p>
    <w:p w:rsid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– При создании макета следует избегать большого разброса мелких объектов на площади печатного листа. Желательно, чтобы лакируемые объекты располагались группой в одной части листа, либо заполняли всю площадь листа.</w:t>
      </w:r>
    </w:p>
    <w:p w:rsidR="00940144" w:rsidRP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sz w:val="20"/>
        </w:rPr>
      </w:pPr>
      <w:r w:rsidRPr="00940144">
        <w:rPr>
          <w:rFonts w:ascii="Helvetica" w:hAnsi="Helvetica" w:cs="Helvetica"/>
          <w:sz w:val="20"/>
        </w:rPr>
        <w:t xml:space="preserve">- Макет должен быть в векторе и покрашен в 100% </w:t>
      </w:r>
      <w:proofErr w:type="spellStart"/>
      <w:r w:rsidRPr="00940144">
        <w:rPr>
          <w:rFonts w:ascii="Helvetica" w:hAnsi="Helvetica" w:cs="Helvetica"/>
          <w:sz w:val="20"/>
        </w:rPr>
        <w:t>Black</w:t>
      </w:r>
      <w:proofErr w:type="spellEnd"/>
      <w:r w:rsidRPr="00940144">
        <w:rPr>
          <w:rFonts w:ascii="Helvetica" w:hAnsi="Helvetica" w:cs="Helvetica"/>
          <w:sz w:val="20"/>
        </w:rPr>
        <w:t>.</w:t>
      </w:r>
    </w:p>
    <w:p w:rsidR="00940144" w:rsidRDefault="00940144" w:rsidP="00940144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</w:p>
    <w:p w:rsidR="00A67FEE" w:rsidRDefault="00A67FEE"/>
    <w:sectPr w:rsidR="00A6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44"/>
    <w:rsid w:val="00940144"/>
    <w:rsid w:val="00A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A806"/>
  <w15:chartTrackingRefBased/>
  <w15:docId w15:val="{9172D776-FD69-455B-89DF-10BB38F6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2017-07-28T12:50:00Z</cp:lastPrinted>
  <dcterms:created xsi:type="dcterms:W3CDTF">2017-07-28T12:46:00Z</dcterms:created>
  <dcterms:modified xsi:type="dcterms:W3CDTF">2017-07-28T12:54:00Z</dcterms:modified>
</cp:coreProperties>
</file>